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460" w:rsidRPr="00B47C1C" w:rsidRDefault="00977460" w:rsidP="00B47C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7C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1AD9" w:rsidRPr="00B47C1C">
        <w:rPr>
          <w:rFonts w:ascii="Times New Roman" w:hAnsi="Times New Roman" w:cs="Times New Roman"/>
          <w:sz w:val="24"/>
          <w:szCs w:val="24"/>
        </w:rPr>
        <w:t>6</w:t>
      </w:r>
    </w:p>
    <w:p w:rsidR="001A1AD9" w:rsidRPr="00B47C1C" w:rsidRDefault="0034663E" w:rsidP="00B47C1C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C1C">
        <w:rPr>
          <w:rFonts w:ascii="Times New Roman" w:hAnsi="Times New Roman" w:cs="Times New Roman"/>
          <w:sz w:val="24"/>
          <w:szCs w:val="24"/>
        </w:rPr>
        <w:t xml:space="preserve">к </w:t>
      </w:r>
      <w:r w:rsidR="00C3677C" w:rsidRPr="00B47C1C">
        <w:rPr>
          <w:rFonts w:ascii="Times New Roman" w:hAnsi="Times New Roman" w:cs="Times New Roman"/>
          <w:sz w:val="24"/>
          <w:szCs w:val="24"/>
        </w:rPr>
        <w:t>приказу Министерства</w:t>
      </w:r>
    </w:p>
    <w:p w:rsidR="001A1AD9" w:rsidRPr="00B47C1C" w:rsidRDefault="001A1AD9" w:rsidP="00B47C1C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C1C">
        <w:rPr>
          <w:rFonts w:ascii="Times New Roman" w:hAnsi="Times New Roman" w:cs="Times New Roman"/>
          <w:sz w:val="24"/>
          <w:szCs w:val="24"/>
        </w:rPr>
        <w:t>здравоохранения КР</w:t>
      </w:r>
    </w:p>
    <w:p w:rsidR="00B47C1C" w:rsidRPr="00B47C1C" w:rsidRDefault="00B47C1C" w:rsidP="00B47C1C">
      <w:pPr>
        <w:pStyle w:val="a4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B47C1C">
        <w:rPr>
          <w:rFonts w:ascii="Times New Roman" w:hAnsi="Times New Roman" w:cs="Times New Roman"/>
          <w:sz w:val="24"/>
          <w:szCs w:val="24"/>
        </w:rPr>
        <w:t>от 13 декабря 2017г. №1131</w:t>
      </w:r>
    </w:p>
    <w:p w:rsidR="001A1AD9" w:rsidRPr="00D10C2B" w:rsidRDefault="001A1AD9" w:rsidP="001A1AD9">
      <w:pPr>
        <w:pStyle w:val="a5"/>
        <w:tabs>
          <w:tab w:val="left" w:pos="900"/>
        </w:tabs>
        <w:spacing w:line="276" w:lineRule="auto"/>
        <w:rPr>
          <w:b w:val="0"/>
          <w:i w:val="0"/>
          <w:iCs/>
          <w:sz w:val="28"/>
          <w:szCs w:val="28"/>
          <w:lang w:val="ru-RU"/>
        </w:rPr>
      </w:pPr>
    </w:p>
    <w:p w:rsidR="002D0CC5" w:rsidRDefault="00D16BAF" w:rsidP="002D0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0F">
        <w:rPr>
          <w:rFonts w:ascii="Times New Roman" w:hAnsi="Times New Roman" w:cs="Times New Roman"/>
          <w:b/>
          <w:sz w:val="28"/>
          <w:szCs w:val="28"/>
        </w:rPr>
        <w:t xml:space="preserve">Оценочный лист </w:t>
      </w:r>
    </w:p>
    <w:p w:rsidR="0010456F" w:rsidRDefault="00D16BAF" w:rsidP="002D0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0F">
        <w:rPr>
          <w:rFonts w:ascii="Times New Roman" w:hAnsi="Times New Roman" w:cs="Times New Roman"/>
          <w:b/>
          <w:sz w:val="28"/>
          <w:szCs w:val="28"/>
        </w:rPr>
        <w:t xml:space="preserve">состояния инфекционного контроля туберкулеза в организациях здравоохранения, оказывающих первичную медико-санитарную помощь </w:t>
      </w:r>
      <w:r w:rsidR="00B33C6D" w:rsidRPr="00B64A0F">
        <w:rPr>
          <w:rFonts w:ascii="Times New Roman" w:hAnsi="Times New Roman" w:cs="Times New Roman"/>
          <w:b/>
          <w:sz w:val="28"/>
          <w:szCs w:val="28"/>
        </w:rPr>
        <w:t>(ПМСП)</w:t>
      </w:r>
    </w:p>
    <w:p w:rsidR="002D0CC5" w:rsidRPr="00B64A0F" w:rsidRDefault="002D0CC5" w:rsidP="002D0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5159"/>
        <w:gridCol w:w="5047"/>
      </w:tblGrid>
      <w:tr w:rsidR="00B33C6D" w:rsidRPr="00B64A0F" w:rsidTr="00C3677C">
        <w:trPr>
          <w:trHeight w:val="356"/>
        </w:trPr>
        <w:tc>
          <w:tcPr>
            <w:tcW w:w="5159" w:type="dxa"/>
            <w:vAlign w:val="center"/>
          </w:tcPr>
          <w:p w:rsidR="00B33C6D" w:rsidRPr="00B64A0F" w:rsidRDefault="00B33C6D" w:rsidP="00B64A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здравоохранения</w:t>
            </w:r>
          </w:p>
        </w:tc>
        <w:tc>
          <w:tcPr>
            <w:tcW w:w="5047" w:type="dxa"/>
            <w:vAlign w:val="center"/>
          </w:tcPr>
          <w:p w:rsidR="00B33C6D" w:rsidRPr="00B64A0F" w:rsidRDefault="00B33C6D" w:rsidP="00B33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6D" w:rsidRPr="00B64A0F" w:rsidTr="00C3677C">
        <w:trPr>
          <w:trHeight w:val="361"/>
        </w:trPr>
        <w:tc>
          <w:tcPr>
            <w:tcW w:w="5159" w:type="dxa"/>
            <w:vAlign w:val="center"/>
          </w:tcPr>
          <w:p w:rsidR="00B33C6D" w:rsidRPr="00B64A0F" w:rsidRDefault="00B33C6D" w:rsidP="00B64A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Лицо, проводящее оценку</w:t>
            </w:r>
          </w:p>
        </w:tc>
        <w:tc>
          <w:tcPr>
            <w:tcW w:w="5047" w:type="dxa"/>
            <w:vAlign w:val="center"/>
          </w:tcPr>
          <w:p w:rsidR="00B33C6D" w:rsidRPr="00B64A0F" w:rsidRDefault="00B33C6D" w:rsidP="00B33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6D" w:rsidRPr="00B64A0F" w:rsidTr="00C3677C">
        <w:trPr>
          <w:trHeight w:val="242"/>
        </w:trPr>
        <w:tc>
          <w:tcPr>
            <w:tcW w:w="5159" w:type="dxa"/>
            <w:vAlign w:val="center"/>
          </w:tcPr>
          <w:p w:rsidR="00B33C6D" w:rsidRPr="00B64A0F" w:rsidRDefault="00B33C6D" w:rsidP="00B64A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оценки</w:t>
            </w:r>
          </w:p>
        </w:tc>
        <w:tc>
          <w:tcPr>
            <w:tcW w:w="5047" w:type="dxa"/>
            <w:vAlign w:val="center"/>
          </w:tcPr>
          <w:p w:rsidR="00B33C6D" w:rsidRPr="00B64A0F" w:rsidRDefault="00B33C6D" w:rsidP="00B33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C6D" w:rsidRPr="00B64A0F" w:rsidRDefault="00B33C6D" w:rsidP="00B33C6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384"/>
        <w:gridCol w:w="175"/>
        <w:gridCol w:w="1701"/>
      </w:tblGrid>
      <w:tr w:rsidR="005A7CCE" w:rsidRPr="00B64A0F" w:rsidTr="00710060">
        <w:tc>
          <w:tcPr>
            <w:tcW w:w="567" w:type="dxa"/>
            <w:vAlign w:val="center"/>
          </w:tcPr>
          <w:p w:rsidR="00B33C6D" w:rsidRPr="00B64A0F" w:rsidRDefault="00B33C6D" w:rsidP="00A6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  <w:vAlign w:val="center"/>
          </w:tcPr>
          <w:p w:rsidR="00B33C6D" w:rsidRPr="00B64A0F" w:rsidRDefault="00D16BAF" w:rsidP="00A6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Наблюдаемые критерии</w:t>
            </w:r>
          </w:p>
        </w:tc>
        <w:tc>
          <w:tcPr>
            <w:tcW w:w="1559" w:type="dxa"/>
            <w:gridSpan w:val="2"/>
            <w:vAlign w:val="center"/>
          </w:tcPr>
          <w:p w:rsidR="00B33C6D" w:rsidRPr="00B64A0F" w:rsidRDefault="00F859D8" w:rsidP="00F85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</w:t>
            </w:r>
            <w:r w:rsidR="00D16BAF" w:rsidRPr="00B64A0F">
              <w:rPr>
                <w:rFonts w:ascii="Times New Roman" w:hAnsi="Times New Roman" w:cs="Times New Roman"/>
                <w:b/>
                <w:sz w:val="24"/>
                <w:szCs w:val="28"/>
              </w:rPr>
              <w:t>исполнения требований</w:t>
            </w:r>
          </w:p>
        </w:tc>
        <w:tc>
          <w:tcPr>
            <w:tcW w:w="1701" w:type="dxa"/>
            <w:vAlign w:val="center"/>
          </w:tcPr>
          <w:p w:rsidR="00B33C6D" w:rsidRPr="00B64A0F" w:rsidRDefault="00D16BAF" w:rsidP="00A66E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B33C6D" w:rsidRPr="00B64A0F" w:rsidTr="00710060">
        <w:tc>
          <w:tcPr>
            <w:tcW w:w="10631" w:type="dxa"/>
            <w:gridSpan w:val="5"/>
            <w:shd w:val="clear" w:color="auto" w:fill="E7E6E6" w:themeFill="background2"/>
          </w:tcPr>
          <w:p w:rsidR="00B33C6D" w:rsidRPr="00B64A0F" w:rsidRDefault="00F859D8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УПРАВЛЕНЧЕСКИЕ МЕРЫ</w:t>
            </w:r>
          </w:p>
        </w:tc>
      </w:tr>
      <w:tr w:rsidR="005A7CCE" w:rsidRPr="00B64A0F" w:rsidTr="00710060">
        <w:trPr>
          <w:trHeight w:val="2450"/>
        </w:trPr>
        <w:tc>
          <w:tcPr>
            <w:tcW w:w="567" w:type="dxa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33C6D" w:rsidRPr="00B64A0F" w:rsidRDefault="00B33C6D" w:rsidP="006835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A66ED4"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здравоохранения </w:t>
            </w: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имеется полный пакет нормативно-правовых документов по профилактике инфекций</w:t>
            </w:r>
          </w:p>
          <w:p w:rsidR="00D16BAF" w:rsidRPr="00B64A0F" w:rsidRDefault="008B2AAE" w:rsidP="00745A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1.1.</w:t>
            </w:r>
            <w:r w:rsidR="00D16BAF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ПКР</w:t>
            </w:r>
            <w:r w:rsidR="00D16BAF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12.01.2012г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16BAF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№32 «Инструкция по инфекционному контролю в организациях здравоохранения КР»</w:t>
            </w:r>
            <w:r w:rsidR="00B138AC" w:rsidRPr="00B138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16BAF" w:rsidRPr="0068353A" w:rsidRDefault="008B2AAE" w:rsidP="008B2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1.2.</w:t>
            </w:r>
            <w:r w:rsidR="00D16BAF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МЗ 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27.11.2013г. </w:t>
            </w: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№670 </w:t>
            </w:r>
            <w:r w:rsidR="0068353A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</w:t>
            </w:r>
            <w:r w:rsidR="00D16BAF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мерах по совершенствованию противотуберкулезной помощи населению КР»</w:t>
            </w:r>
            <w:r w:rsidR="00B138AC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16BAF" w:rsidRPr="00B138AC" w:rsidRDefault="00D16BAF" w:rsidP="00745A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1.3.</w:t>
            </w: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МЗ КР</w:t>
            </w:r>
            <w:r w:rsidR="008B2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13.03.2015г</w:t>
            </w:r>
            <w:r w:rsidR="008B2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B2AAE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№114 «</w:t>
            </w: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мерах профилактики </w:t>
            </w:r>
            <w:proofErr w:type="spellStart"/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гемоконтактных</w:t>
            </w:r>
            <w:proofErr w:type="spellEnd"/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инфекций в организациях здравоохранения КР»</w:t>
            </w:r>
            <w:r w:rsidR="00B138AC" w:rsidRPr="00B138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16BAF" w:rsidRPr="00B138AC" w:rsidRDefault="008B2AAE" w:rsidP="00745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1.4.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 МЗ КР </w:t>
            </w:r>
            <w:r w:rsidR="00D16BAF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4.08.2015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№</w:t>
            </w: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16BAF" w:rsidRPr="00B64A0F">
              <w:rPr>
                <w:rFonts w:ascii="Times New Roman" w:hAnsi="Times New Roman" w:cs="Times New Roman"/>
                <w:bCs/>
                <w:sz w:val="28"/>
                <w:szCs w:val="28"/>
              </w:rPr>
              <w:t>О совершенствовании системы управления качеством в организациях здравоохранения КР»</w:t>
            </w:r>
            <w:r w:rsidR="00B138AC" w:rsidRPr="00B138A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66ED4" w:rsidRPr="00B64A0F" w:rsidRDefault="00D16BAF" w:rsidP="006E3E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1.5.</w:t>
            </w: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МЗ КР</w:t>
            </w:r>
            <w:r w:rsidR="008B2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18.12.2013г. </w:t>
            </w:r>
            <w:r w:rsidR="008B2AAE"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№59 </w:t>
            </w:r>
            <w:r w:rsidR="008B2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64A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усовершенствовании безопасной системы управления медицинскими отходами в ОЗ»</w:t>
            </w:r>
            <w:r w:rsidR="0016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C5" w:rsidRPr="00B64A0F" w:rsidTr="00710060">
        <w:trPr>
          <w:trHeight w:val="333"/>
        </w:trPr>
        <w:tc>
          <w:tcPr>
            <w:tcW w:w="8930" w:type="dxa"/>
            <w:gridSpan w:val="4"/>
          </w:tcPr>
          <w:p w:rsidR="002D0CC5" w:rsidRPr="00B64A0F" w:rsidRDefault="002D0CC5" w:rsidP="002D0C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1</w:t>
            </w:r>
          </w:p>
        </w:tc>
        <w:tc>
          <w:tcPr>
            <w:tcW w:w="1701" w:type="dxa"/>
          </w:tcPr>
          <w:p w:rsidR="002D0CC5" w:rsidRPr="00B64A0F" w:rsidRDefault="002D0CC5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CE" w:rsidRPr="00B64A0F" w:rsidTr="00710060">
        <w:trPr>
          <w:trHeight w:val="274"/>
        </w:trPr>
        <w:tc>
          <w:tcPr>
            <w:tcW w:w="567" w:type="dxa"/>
          </w:tcPr>
          <w:p w:rsidR="00B33C6D" w:rsidRPr="00B64A0F" w:rsidRDefault="00A66ED4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66ED4" w:rsidRPr="00B64A0F" w:rsidRDefault="00A66ED4" w:rsidP="00B138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з</w:t>
            </w:r>
            <w:r w:rsidR="008B2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дравоохранения работает Комитет качества медицинских услуг (ККМУ) </w:t>
            </w:r>
          </w:p>
          <w:p w:rsidR="00A66ED4" w:rsidRPr="00B138AC" w:rsidRDefault="00A66ED4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2.1. Состав и положение </w:t>
            </w:r>
            <w:r w:rsidR="008B2AAE">
              <w:rPr>
                <w:rFonts w:ascii="Times New Roman" w:hAnsi="Times New Roman" w:cs="Times New Roman"/>
                <w:sz w:val="28"/>
                <w:szCs w:val="28"/>
              </w:rPr>
              <w:t>ККМУ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утверждены внутренним приказом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6ED4" w:rsidRPr="00B64A0F" w:rsidRDefault="008B2AAE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A66ED4"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. Имеются протоколы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ККМУ</w:t>
            </w:r>
            <w:r w:rsidR="00A66ED4" w:rsidRPr="00B64A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6ED4" w:rsidRPr="00B138AC" w:rsidRDefault="008B2AAE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A66ED4" w:rsidRPr="00B64A0F">
              <w:rPr>
                <w:rFonts w:ascii="Times New Roman" w:hAnsi="Times New Roman" w:cs="Times New Roman"/>
                <w:sz w:val="28"/>
                <w:szCs w:val="28"/>
              </w:rPr>
              <w:t>. Имеется утвержденный план мероприятий по ИК с указанием сроков исполнения, ответственными исполнителями, индикаторами и бюджетом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4B23" w:rsidRPr="00134B23" w:rsidRDefault="008B2AAE" w:rsidP="008B2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A66ED4"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. Имеются отчеты по проведению мониторинга и оценки, и они рассмотрены на заседании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ККМУ</w:t>
            </w:r>
            <w:r w:rsidR="00DB02B5" w:rsidRPr="00DB0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274"/>
        </w:trPr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Оценка критерия 2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CE" w:rsidRPr="00B64A0F" w:rsidTr="00710060">
        <w:trPr>
          <w:trHeight w:val="1124"/>
        </w:trPr>
        <w:tc>
          <w:tcPr>
            <w:tcW w:w="567" w:type="dxa"/>
          </w:tcPr>
          <w:p w:rsidR="00B33C6D" w:rsidRPr="00B64A0F" w:rsidRDefault="00A66ED4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435D1" w:rsidRPr="00B64A0F" w:rsidRDefault="00D435D1" w:rsidP="00B138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 и утве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рждён план ИК ТБ на текущий год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.1. Мероприятия по каждому разделу конкретные, выполнимые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.2. Назначены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лица по данным мероприятиям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.3. В плане включен бюджет на мероприятия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7CCE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.4. Сроки исполнения определены</w:t>
            </w:r>
            <w:r w:rsidR="00AA0D09">
              <w:rPr>
                <w:rFonts w:ascii="Times New Roman" w:hAnsi="Times New Roman" w:cs="Times New Roman"/>
                <w:sz w:val="28"/>
                <w:szCs w:val="28"/>
              </w:rPr>
              <w:t>, исполненные мероприятия отмечается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304"/>
        </w:trPr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3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CE" w:rsidRPr="00B64A0F" w:rsidTr="00710060">
        <w:trPr>
          <w:trHeight w:val="2048"/>
        </w:trPr>
        <w:tc>
          <w:tcPr>
            <w:tcW w:w="567" w:type="dxa"/>
          </w:tcPr>
          <w:p w:rsidR="00B33C6D" w:rsidRPr="00B64A0F" w:rsidRDefault="005A7CCE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A0D09" w:rsidRPr="00C963D8" w:rsidRDefault="00AA0D09" w:rsidP="00B138AC">
            <w:pPr>
              <w:pStyle w:val="a5"/>
              <w:ind w:left="37"/>
              <w:jc w:val="both"/>
              <w:rPr>
                <w:i w:val="0"/>
                <w:sz w:val="28"/>
                <w:szCs w:val="28"/>
                <w:lang w:val="ru-RU"/>
              </w:rPr>
            </w:pPr>
            <w:r w:rsidRPr="00C963D8">
              <w:rPr>
                <w:i w:val="0"/>
                <w:sz w:val="28"/>
                <w:szCs w:val="28"/>
                <w:lang w:val="ru-RU"/>
              </w:rPr>
              <w:t>Обеспечены расходными материалами для профилактики передачи ТБ</w:t>
            </w:r>
          </w:p>
          <w:p w:rsidR="00AA0D09" w:rsidRPr="00C963D8" w:rsidRDefault="00B138AC" w:rsidP="00B138AC">
            <w:pPr>
              <w:pStyle w:val="a5"/>
              <w:ind w:left="375" w:hanging="375"/>
              <w:jc w:val="both"/>
              <w:rPr>
                <w:b w:val="0"/>
                <w:bCs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bCs/>
                <w:i w:val="0"/>
                <w:sz w:val="28"/>
                <w:szCs w:val="28"/>
                <w:lang w:val="ru-RU"/>
              </w:rPr>
              <w:t>4</w:t>
            </w:r>
            <w:r w:rsidR="00AA0D09" w:rsidRPr="00C963D8">
              <w:rPr>
                <w:b w:val="0"/>
                <w:bCs/>
                <w:i w:val="0"/>
                <w:sz w:val="28"/>
                <w:szCs w:val="28"/>
                <w:lang w:val="ru-RU"/>
              </w:rPr>
              <w:t xml:space="preserve">.1.Средствами индивидуальной защиты: стерильные/чистые и хозяйственные перчатки, </w:t>
            </w:r>
          </w:p>
          <w:p w:rsidR="00AA0D09" w:rsidRPr="0068353A" w:rsidRDefault="00B138AC" w:rsidP="00B138AC">
            <w:pPr>
              <w:pStyle w:val="a5"/>
              <w:ind w:left="375" w:hanging="375"/>
              <w:jc w:val="both"/>
              <w:rPr>
                <w:b w:val="0"/>
                <w:bCs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bCs/>
                <w:i w:val="0"/>
                <w:sz w:val="28"/>
                <w:szCs w:val="28"/>
                <w:lang w:val="ru-RU"/>
              </w:rPr>
              <w:t>4</w:t>
            </w:r>
            <w:r w:rsidR="00AA0D09" w:rsidRPr="00C963D8">
              <w:rPr>
                <w:b w:val="0"/>
                <w:bCs/>
                <w:i w:val="0"/>
                <w:sz w:val="28"/>
                <w:szCs w:val="28"/>
                <w:lang w:val="ru-RU"/>
              </w:rPr>
              <w:t>.2.</w:t>
            </w:r>
            <w:r w:rsidR="00C963D8" w:rsidRPr="00C963D8">
              <w:rPr>
                <w:b w:val="0"/>
                <w:bCs/>
                <w:i w:val="0"/>
                <w:sz w:val="28"/>
                <w:szCs w:val="28"/>
                <w:lang w:val="ru-RU"/>
              </w:rPr>
              <w:t xml:space="preserve">Одноразовые </w:t>
            </w:r>
            <w:r w:rsidR="00AA0D09" w:rsidRPr="008B2AAE">
              <w:rPr>
                <w:b w:val="0"/>
                <w:bCs/>
                <w:i w:val="0"/>
                <w:sz w:val="28"/>
                <w:szCs w:val="28"/>
                <w:lang w:val="ru-RU"/>
              </w:rPr>
              <w:t>маски</w:t>
            </w:r>
            <w:r w:rsidR="00AA0D09" w:rsidRPr="00C963D8">
              <w:rPr>
                <w:b w:val="0"/>
                <w:bCs/>
                <w:sz w:val="28"/>
                <w:szCs w:val="28"/>
                <w:lang w:val="ru-RU"/>
              </w:rPr>
              <w:t xml:space="preserve">, </w:t>
            </w:r>
            <w:r w:rsidR="00C963D8" w:rsidRPr="00C963D8">
              <w:rPr>
                <w:b w:val="0"/>
                <w:bCs/>
                <w:sz w:val="28"/>
                <w:szCs w:val="28"/>
                <w:lang w:val="ru-RU"/>
              </w:rPr>
              <w:t>м</w:t>
            </w:r>
            <w:r w:rsidR="00AA0D09" w:rsidRPr="00C963D8">
              <w:rPr>
                <w:b w:val="0"/>
                <w:bCs/>
                <w:i w:val="0"/>
                <w:sz w:val="28"/>
                <w:szCs w:val="28"/>
                <w:lang w:val="ru-RU"/>
              </w:rPr>
              <w:t>аски респиратор</w:t>
            </w:r>
            <w:r w:rsidR="00C963D8" w:rsidRPr="00C963D8">
              <w:rPr>
                <w:b w:val="0"/>
                <w:bCs/>
                <w:i w:val="0"/>
                <w:sz w:val="28"/>
                <w:szCs w:val="28"/>
                <w:lang w:val="ru-RU"/>
              </w:rPr>
              <w:t>ы</w:t>
            </w:r>
            <w:r>
              <w:rPr>
                <w:b w:val="0"/>
                <w:bCs/>
                <w:i w:val="0"/>
                <w:sz w:val="28"/>
                <w:szCs w:val="28"/>
                <w:lang w:val="ru-RU"/>
              </w:rPr>
              <w:t>;</w:t>
            </w:r>
          </w:p>
          <w:p w:rsidR="005A7CCE" w:rsidRPr="00B64A0F" w:rsidRDefault="00B138AC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AA0D09" w:rsidRPr="00C963D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C963D8" w:rsidRPr="00C963D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A0D09" w:rsidRPr="00C963D8">
              <w:rPr>
                <w:rFonts w:ascii="Times New Roman" w:hAnsi="Times New Roman" w:cs="Times New Roman"/>
                <w:bCs/>
                <w:sz w:val="28"/>
                <w:szCs w:val="28"/>
              </w:rPr>
              <w:t>.Дезинфектантами и антисептиками</w:t>
            </w:r>
            <w:r w:rsidR="00AA0D09" w:rsidRPr="00D10C2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182"/>
        </w:trPr>
        <w:tc>
          <w:tcPr>
            <w:tcW w:w="8930" w:type="dxa"/>
            <w:gridSpan w:val="4"/>
          </w:tcPr>
          <w:p w:rsidR="00CE50C7" w:rsidRPr="00CE50C7" w:rsidRDefault="00CE50C7" w:rsidP="00CE50C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критерия 4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CCE" w:rsidRPr="00B64A0F" w:rsidTr="00710060">
        <w:tc>
          <w:tcPr>
            <w:tcW w:w="567" w:type="dxa"/>
          </w:tcPr>
          <w:p w:rsidR="00B33C6D" w:rsidRPr="00B64A0F" w:rsidRDefault="005A7CCE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D435D1" w:rsidRPr="00B64A0F" w:rsidRDefault="00C963D8" w:rsidP="00B138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435D1">
              <w:rPr>
                <w:rFonts w:ascii="Times New Roman" w:hAnsi="Times New Roman" w:cs="Times New Roman"/>
                <w:b/>
                <w:sz w:val="28"/>
                <w:szCs w:val="28"/>
              </w:rPr>
              <w:t>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профилактики </w:t>
            </w:r>
            <w:r w:rsidR="00D435D1">
              <w:rPr>
                <w:rFonts w:ascii="Times New Roman" w:hAnsi="Times New Roman" w:cs="Times New Roman"/>
                <w:b/>
                <w:sz w:val="28"/>
                <w:szCs w:val="28"/>
              </w:rPr>
              <w:t>ТБ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.1. Схема и маршрут пациента с предполагаемым ТБ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.2. Инструкция по технике сбора мокроты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.3. Инструкция по технике безопасной работы в лаборатории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44C5" w:rsidRPr="00B64A0F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.4. Памятка для пациентов </w:t>
            </w:r>
            <w:r w:rsidR="00B138AC">
              <w:rPr>
                <w:rFonts w:ascii="Times New Roman" w:hAnsi="Times New Roman" w:cs="Times New Roman"/>
                <w:sz w:val="28"/>
                <w:szCs w:val="28"/>
              </w:rPr>
              <w:t>об этикете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кашля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C6D" w:rsidRPr="00B64A0F" w:rsidRDefault="00B33C6D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5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D435D1" w:rsidP="00B138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435D1" w:rsidRPr="00B64A0F" w:rsidRDefault="00D435D1" w:rsidP="00B138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Созданы условия и выделены помещения</w:t>
            </w: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зонам уровней риска в соответс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твии с требованиями</w:t>
            </w:r>
          </w:p>
          <w:p w:rsidR="00D435D1" w:rsidRPr="0068353A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.1. Кабинет/</w:t>
            </w:r>
            <w:r w:rsidR="0034663E" w:rsidRPr="00B64A0F">
              <w:rPr>
                <w:rFonts w:ascii="Times New Roman" w:hAnsi="Times New Roman" w:cs="Times New Roman"/>
                <w:sz w:val="28"/>
                <w:szCs w:val="28"/>
              </w:rPr>
              <w:t>уголок НКЛ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с площадью 10м</w:t>
            </w:r>
            <w:r w:rsidRPr="00B64A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Противотуберкулезный кабинет</w:t>
            </w:r>
            <w:r w:rsidR="007C6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76E" w:rsidRPr="007C676E">
              <w:rPr>
                <w:rFonts w:ascii="Times New Roman" w:hAnsi="Times New Roman" w:cs="Times New Roman"/>
                <w:i/>
                <w:sz w:val="28"/>
                <w:szCs w:val="28"/>
              </w:rPr>
              <w:t>(на уровне ЦСМ/ЦОВП)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Доврачебный кабинет/кабинет приема кашляющих пациентов</w:t>
            </w:r>
            <w:r w:rsidR="007C6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76E" w:rsidRPr="007C676E">
              <w:rPr>
                <w:rFonts w:ascii="Times New Roman" w:hAnsi="Times New Roman" w:cs="Times New Roman"/>
                <w:i/>
                <w:sz w:val="28"/>
                <w:szCs w:val="28"/>
              </w:rPr>
              <w:t>(при достаточном количестве кабинетов)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138AC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.4. Уголок/</w:t>
            </w:r>
            <w:r w:rsidR="0068353A" w:rsidRPr="00B64A0F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 xml:space="preserve"> сборщика мокроты</w:t>
            </w:r>
            <w:r w:rsidR="00B138AC" w:rsidRPr="00B138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64A0F" w:rsidRDefault="00D435D1" w:rsidP="00B13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38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местах ожидания пациентов обеспечен</w:t>
            </w:r>
            <w:r w:rsidR="00B138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вентиляции (естественная/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аническая)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6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435D1" w:rsidRPr="00B64A0F" w:rsidRDefault="00D435D1" w:rsidP="00D4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непосредственного контролируемого лечения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ЦСМ</w:t>
            </w:r>
          </w:p>
          <w:p w:rsidR="00D435D1" w:rsidRPr="00B64A0F" w:rsidRDefault="00D435D1" w:rsidP="0068353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4261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борудован столиком</w:t>
            </w:r>
            <w:r w:rsidR="007C67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имеются чистые стаканчики и питьевая вода, чистая емкость для раскладки препаратов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64A0F" w:rsidRDefault="00D435D1" w:rsidP="0068353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4261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тдельный стол для ведения документации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64A0F" w:rsidRDefault="00D435D1" w:rsidP="0068353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  <w:r w:rsidR="0042610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каф для хранения противотуберкулезных препаратов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7C676E" w:rsidRDefault="00D435D1" w:rsidP="0068353A">
            <w:pPr>
              <w:ind w:left="34"/>
              <w:jc w:val="both"/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 xml:space="preserve">7.4 </w:t>
            </w:r>
            <w:r w:rsidR="0042610F" w:rsidRPr="006E3E7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353A" w:rsidRPr="006E3E7B">
              <w:rPr>
                <w:rFonts w:ascii="Times New Roman" w:hAnsi="Times New Roman" w:cs="Times New Roman"/>
                <w:sz w:val="28"/>
                <w:szCs w:val="28"/>
              </w:rPr>
              <w:t>актерицидная лампа;</w:t>
            </w:r>
          </w:p>
          <w:p w:rsidR="00D435D1" w:rsidRDefault="00D435D1" w:rsidP="0068353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4261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еспираторы 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для медп</w:t>
            </w:r>
            <w:r w:rsidR="0068353A" w:rsidRPr="00B64A0F">
              <w:rPr>
                <w:rFonts w:ascii="Times New Roman" w:hAnsi="Times New Roman" w:cs="Times New Roman"/>
                <w:sz w:val="28"/>
                <w:szCs w:val="28"/>
              </w:rPr>
              <w:t>ерсонала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, хирургические 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маски для пациентов</w:t>
            </w:r>
            <w:r w:rsidR="00163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4D0" w:rsidRPr="001634D0" w:rsidRDefault="001634D0" w:rsidP="0068353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634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ФАПах</w:t>
            </w:r>
            <w:proofErr w:type="spellEnd"/>
            <w:r w:rsidRPr="001634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ГСВ где недостаточно помещений можно осуществлять в кабинете врача/</w:t>
            </w:r>
            <w:proofErr w:type="spellStart"/>
            <w:r w:rsidRPr="001634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мед.сестры</w:t>
            </w:r>
            <w:proofErr w:type="spellEnd"/>
            <w:r w:rsidRPr="001634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7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D435D1" w:rsidRPr="00B64A0F" w:rsidRDefault="00D435D1" w:rsidP="00D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Проводится внутреннее обучение персонала ОЗ по вопросам ИК ТБ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.1. Имеются   протоколы обучения по ИК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.2. Спи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ски медработников (с подписями);</w:t>
            </w:r>
          </w:p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.3. Материалы занятий</w:t>
            </w:r>
            <w:r w:rsidR="00163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8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</w:t>
            </w:r>
            <w:r w:rsidR="0068353A">
              <w:rPr>
                <w:rFonts w:ascii="Times New Roman" w:hAnsi="Times New Roman" w:cs="Times New Roman"/>
                <w:b/>
                <w:sz w:val="28"/>
                <w:szCs w:val="28"/>
              </w:rPr>
              <w:t>ия по профилактике ТБ среди мед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</w:p>
          <w:p w:rsidR="00D435D1" w:rsidRDefault="00C3677C" w:rsidP="00D435D1">
            <w:pPr>
              <w:pStyle w:val="a5"/>
              <w:jc w:val="both"/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9</w:t>
            </w:r>
            <w:r w:rsidRPr="00E92A74">
              <w:rPr>
                <w:b w:val="0"/>
                <w:i w:val="0"/>
                <w:sz w:val="28"/>
                <w:szCs w:val="28"/>
                <w:lang w:val="ru-RU"/>
              </w:rPr>
              <w:t>.1</w:t>
            </w:r>
            <w:r>
              <w:rPr>
                <w:i w:val="0"/>
                <w:sz w:val="28"/>
                <w:szCs w:val="28"/>
                <w:lang w:val="ru-RU"/>
              </w:rPr>
              <w:t xml:space="preserve"> </w:t>
            </w:r>
            <w:r w:rsidRPr="00C3677C">
              <w:rPr>
                <w:b w:val="0"/>
                <w:i w:val="0"/>
                <w:sz w:val="28"/>
                <w:szCs w:val="28"/>
                <w:lang w:val="ru-RU"/>
              </w:rPr>
              <w:t>1</w:t>
            </w:r>
            <w:r w:rsidR="00D435D1" w:rsidRPr="00D10C2B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 раз в год персонал ОЗ проходят обучение по соблюдению мер ИК</w:t>
            </w:r>
            <w:r w:rsidR="0068353A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;</w:t>
            </w:r>
          </w:p>
          <w:p w:rsidR="00D435D1" w:rsidRDefault="00D435D1" w:rsidP="00D435D1">
            <w:pPr>
              <w:pStyle w:val="a5"/>
              <w:jc w:val="both"/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9.2.</w:t>
            </w:r>
            <w:r w:rsidRPr="00D10C2B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Проводят тестирование на плотность прилегания респираторов</w:t>
            </w:r>
            <w:r w:rsidR="0068353A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;</w:t>
            </w:r>
          </w:p>
          <w:p w:rsidR="0068353A" w:rsidRDefault="00D435D1" w:rsidP="00D435D1">
            <w:pPr>
              <w:pStyle w:val="a5"/>
              <w:jc w:val="both"/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9.</w:t>
            </w:r>
            <w:r w:rsidR="00C3677C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3.</w:t>
            </w:r>
            <w:r w:rsidR="00C3677C"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 </w:t>
            </w:r>
            <w:r w:rsidR="0068353A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В</w:t>
            </w:r>
            <w:r w:rsidR="0068353A"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есь персонал ОЗ</w:t>
            </w:r>
            <w:r w:rsidR="0068353A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 о</w:t>
            </w:r>
            <w:r w:rsidR="00C3677C"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хвачено мед</w:t>
            </w:r>
            <w:r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осмотром</w:t>
            </w:r>
            <w:r w:rsidR="0068353A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;</w:t>
            </w:r>
            <w:r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 </w:t>
            </w:r>
          </w:p>
          <w:p w:rsidR="00D435D1" w:rsidRDefault="00D435D1" w:rsidP="00D435D1">
            <w:pPr>
              <w:pStyle w:val="a5"/>
              <w:jc w:val="both"/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9.</w:t>
            </w:r>
            <w:r w:rsidR="00C3677C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4.</w:t>
            </w:r>
            <w:r w:rsidR="00C3677C"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Ежеквартально</w:t>
            </w:r>
            <w:r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 проводятся скрини</w:t>
            </w:r>
            <w:r w:rsidR="0068353A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нг (наблюдение за здоровьем мед</w:t>
            </w:r>
            <w:r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персонала)</w:t>
            </w:r>
            <w:r w:rsidR="0068353A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;</w:t>
            </w:r>
          </w:p>
          <w:p w:rsidR="00D435D1" w:rsidRDefault="00D435D1" w:rsidP="00D435D1">
            <w:pPr>
              <w:pStyle w:val="a5"/>
              <w:jc w:val="both"/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9.5.</w:t>
            </w:r>
            <w:r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Имеется журнал с подписями опрашиваемых</w:t>
            </w:r>
            <w:r w:rsidR="0068353A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;</w:t>
            </w:r>
          </w:p>
          <w:p w:rsidR="00D435D1" w:rsidRPr="00E92A74" w:rsidRDefault="00D435D1" w:rsidP="00D435D1">
            <w:pPr>
              <w:pStyle w:val="a5"/>
              <w:jc w:val="both"/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9.6.</w:t>
            </w:r>
            <w:r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Направляется на обследование при клинических симптомах (</w:t>
            </w:r>
            <w:r w:rsidRPr="0068353A">
              <w:rPr>
                <w:b w:val="0"/>
                <w:bCs/>
                <w:iCs/>
                <w:sz w:val="28"/>
                <w:szCs w:val="28"/>
                <w:lang w:val="ru-RU"/>
              </w:rPr>
              <w:t>если есть)</w:t>
            </w:r>
            <w:r w:rsidRPr="00E92A74">
              <w:rPr>
                <w:b w:val="0"/>
                <w:bCs/>
                <w:i w:val="0"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9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159"/>
        </w:trPr>
        <w:tc>
          <w:tcPr>
            <w:tcW w:w="8930" w:type="dxa"/>
            <w:gridSpan w:val="4"/>
            <w:vAlign w:val="center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исполняемых критериев по данному блоку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250"/>
        </w:trPr>
        <w:tc>
          <w:tcPr>
            <w:tcW w:w="8930" w:type="dxa"/>
            <w:gridSpan w:val="4"/>
            <w:vAlign w:val="center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Общее количество наблюдаемых критериев по данному блоку 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419"/>
        </w:trPr>
        <w:tc>
          <w:tcPr>
            <w:tcW w:w="8930" w:type="dxa"/>
            <w:gridSpan w:val="4"/>
            <w:vAlign w:val="center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 исполнения критериев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c>
          <w:tcPr>
            <w:tcW w:w="567" w:type="dxa"/>
            <w:shd w:val="clear" w:color="auto" w:fill="E7E6E6" w:themeFill="background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gridSpan w:val="4"/>
            <w:shd w:val="clear" w:color="auto" w:fill="E7E6E6" w:themeFill="background2"/>
          </w:tcPr>
          <w:p w:rsidR="00D435D1" w:rsidRPr="00B64A0F" w:rsidRDefault="00CE50C7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АДМИНИСТРАТИВНЫЕ МЕРЫ</w:t>
            </w:r>
          </w:p>
        </w:tc>
      </w:tr>
      <w:tr w:rsidR="00D435D1" w:rsidRPr="00B64A0F" w:rsidTr="00710060">
        <w:trPr>
          <w:trHeight w:val="1974"/>
        </w:trPr>
        <w:tc>
          <w:tcPr>
            <w:tcW w:w="567" w:type="dxa"/>
          </w:tcPr>
          <w:p w:rsidR="00D435D1" w:rsidRPr="00B64A0F" w:rsidRDefault="00D435D1" w:rsidP="00D43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</w:p>
        </w:tc>
        <w:tc>
          <w:tcPr>
            <w:tcW w:w="6804" w:type="dxa"/>
          </w:tcPr>
          <w:p w:rsidR="00D435D1" w:rsidRDefault="00D435D1" w:rsidP="00191805">
            <w:pPr>
              <w:pStyle w:val="a4"/>
              <w:ind w:left="3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835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ОЗ имеет</w:t>
            </w: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кадровый потенциал по ИК</w:t>
            </w:r>
          </w:p>
          <w:p w:rsidR="00D435D1" w:rsidRPr="0068353A" w:rsidRDefault="00D435D1" w:rsidP="0068353A">
            <w:pPr>
              <w:tabs>
                <w:tab w:val="left" w:pos="5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10.1.</w:t>
            </w:r>
            <w:r w:rsidR="00134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Имеется специалист/</w:t>
            </w:r>
            <w:r w:rsidRPr="0019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 ИК на выделенной ставке</w:t>
            </w:r>
            <w:r w:rsidR="0068353A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435D1" w:rsidRPr="0068353A" w:rsidRDefault="00D435D1" w:rsidP="0068353A">
            <w:pPr>
              <w:tabs>
                <w:tab w:val="left" w:pos="5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134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gramEnd"/>
            <w:r w:rsidR="00134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ИК/</w:t>
            </w:r>
            <w:r w:rsidR="00134B23" w:rsidRPr="0019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медсестра ИК </w:t>
            </w:r>
            <w:proofErr w:type="spellStart"/>
            <w:r w:rsidRPr="0019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</w:t>
            </w:r>
            <w:proofErr w:type="spellEnd"/>
            <w:r w:rsidR="00134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9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="00134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/ла</w:t>
            </w:r>
            <w:r w:rsidRPr="0019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обучение, имеет сертификат</w:t>
            </w:r>
            <w:r w:rsidR="0068353A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10.3.</w:t>
            </w:r>
            <w:r w:rsidRPr="00DB0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Имеются </w:t>
            </w:r>
            <w:r w:rsidR="0068353A" w:rsidRPr="00DB0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утвержденные внутренним</w:t>
            </w:r>
            <w:r w:rsidRPr="00DB0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приказом функциональные обязанности специалиста/медсестры ИК.</w:t>
            </w:r>
          </w:p>
        </w:tc>
        <w:tc>
          <w:tcPr>
            <w:tcW w:w="1559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70"/>
        </w:trPr>
        <w:tc>
          <w:tcPr>
            <w:tcW w:w="8930" w:type="dxa"/>
            <w:gridSpan w:val="4"/>
            <w:vAlign w:val="center"/>
          </w:tcPr>
          <w:p w:rsidR="00CE50C7" w:rsidRPr="00CE50C7" w:rsidRDefault="00CE50C7" w:rsidP="00CE50C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0C7"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10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rPr>
          <w:trHeight w:val="1974"/>
        </w:trPr>
        <w:tc>
          <w:tcPr>
            <w:tcW w:w="567" w:type="dxa"/>
          </w:tcPr>
          <w:p w:rsidR="00D435D1" w:rsidRPr="00B64A0F" w:rsidRDefault="004A02B3" w:rsidP="004A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D435D1" w:rsidRPr="00D6549E" w:rsidRDefault="00D435D1" w:rsidP="006835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Организована система активного опроса о наличии кашля всех посетителей </w:t>
            </w:r>
          </w:p>
          <w:p w:rsidR="00D435D1" w:rsidRPr="0068353A" w:rsidRDefault="00D435D1" w:rsidP="0019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4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549E">
              <w:rPr>
                <w:rFonts w:ascii="Times New Roman" w:hAnsi="Times New Roman" w:cs="Times New Roman"/>
                <w:sz w:val="28"/>
                <w:szCs w:val="28"/>
              </w:rPr>
              <w:t>.1. Обученный персонал (регистратор) проводит опрос пациентов</w:t>
            </w:r>
            <w:r w:rsidR="0068353A" w:rsidRP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D6549E" w:rsidRDefault="00D435D1" w:rsidP="0019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4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.2. И</w:t>
            </w:r>
            <w:r w:rsidRPr="00D6549E">
              <w:rPr>
                <w:rFonts w:ascii="Times New Roman" w:hAnsi="Times New Roman" w:cs="Times New Roman"/>
                <w:sz w:val="28"/>
                <w:szCs w:val="28"/>
              </w:rPr>
              <w:t>меется отметка в медкарте о скрининге</w:t>
            </w:r>
          </w:p>
          <w:p w:rsidR="00D435D1" w:rsidRPr="00D6549E" w:rsidRDefault="00D435D1" w:rsidP="0016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49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выборочный осмотр </w:t>
            </w:r>
            <w:proofErr w:type="spellStart"/>
            <w:r w:rsidR="0068353A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мед.карт</w:t>
            </w:r>
            <w:proofErr w:type="spellEnd"/>
            <w:r w:rsidR="0068353A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минимум</w:t>
            </w:r>
            <w:r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68353A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r w:rsidRPr="00D654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63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272"/>
        </w:trPr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11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4A02B3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:rsidR="00D435D1" w:rsidRPr="00B64A0F" w:rsidRDefault="00D435D1" w:rsidP="00BF0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Распределение потоков кашляющих пациентов </w:t>
            </w:r>
          </w:p>
          <w:p w:rsidR="00D435D1" w:rsidRPr="0068353A" w:rsidRDefault="00896C6D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.Вывешаны 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указатели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куда</w:t>
            </w:r>
            <w:r w:rsidR="00D435D1"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кашлем</w:t>
            </w:r>
            <w:r w:rsidR="00D435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3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 же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приеме вне</w:t>
            </w:r>
            <w:r w:rsidR="00D435D1">
              <w:rPr>
                <w:rFonts w:ascii="Times New Roman" w:hAnsi="Times New Roman" w:cs="Times New Roman"/>
                <w:sz w:val="28"/>
                <w:szCs w:val="28"/>
              </w:rPr>
              <w:t xml:space="preserve"> очереди, при кашле более 2-х недель</w:t>
            </w:r>
            <w:r w:rsidR="0068353A" w:rsidRP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68353A" w:rsidRDefault="00D435D1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.2. пациенты получающие амбулаторное 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77C">
              <w:rPr>
                <w:rFonts w:ascii="Times New Roman" w:hAnsi="Times New Roman" w:cs="Times New Roman"/>
                <w:sz w:val="28"/>
                <w:szCs w:val="28"/>
              </w:rPr>
              <w:t xml:space="preserve">ТБ </w:t>
            </w:r>
            <w:r w:rsidR="00C3677C" w:rsidRPr="00B64A0F">
              <w:rPr>
                <w:rFonts w:ascii="Times New Roman" w:hAnsi="Times New Roman" w:cs="Times New Roman"/>
                <w:sz w:val="28"/>
                <w:szCs w:val="28"/>
              </w:rPr>
              <w:t>разделены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по потокам/ установлены графики </w:t>
            </w:r>
            <w:r w:rsidR="00C3677C" w:rsidRPr="00B64A0F">
              <w:rPr>
                <w:rFonts w:ascii="Times New Roman" w:hAnsi="Times New Roman" w:cs="Times New Roman"/>
                <w:sz w:val="28"/>
                <w:szCs w:val="28"/>
              </w:rPr>
              <w:t>приема ММ (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+), </w:t>
            </w:r>
            <w:r w:rsidR="00C3677C" w:rsidRPr="00B64A0F">
              <w:rPr>
                <w:rFonts w:ascii="Times New Roman" w:hAnsi="Times New Roman" w:cs="Times New Roman"/>
                <w:sz w:val="28"/>
                <w:szCs w:val="28"/>
              </w:rPr>
              <w:t>ММ (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-)</w:t>
            </w:r>
            <w:r w:rsidR="0068353A" w:rsidRP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плакатов с правилами поведения при кашле</w:t>
            </w:r>
            <w:r w:rsidR="00163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7"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rPr>
          <w:trHeight w:val="761"/>
        </w:trPr>
        <w:tc>
          <w:tcPr>
            <w:tcW w:w="567" w:type="dxa"/>
          </w:tcPr>
          <w:p w:rsidR="00D435D1" w:rsidRPr="00B64A0F" w:rsidRDefault="00D435D1" w:rsidP="004A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68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еста сбора мокроты </w:t>
            </w: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 требованиям</w:t>
            </w:r>
          </w:p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В ЦСМ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/ГСВ с высокой </w:t>
            </w:r>
            <w:r w:rsidR="0068353A" w:rsidRPr="00B64A0F">
              <w:rPr>
                <w:rFonts w:ascii="Times New Roman" w:hAnsi="Times New Roman" w:cs="Times New Roman"/>
                <w:sz w:val="28"/>
                <w:szCs w:val="28"/>
              </w:rPr>
              <w:t>нагрузкой</w:t>
            </w:r>
            <w:r w:rsidR="0068353A"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353A" w:rsidRPr="00B64A0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 открытом воздухе, оборудовано защитными навесами с 3-х сторон</w:t>
            </w:r>
          </w:p>
          <w:p w:rsidR="00D435D1" w:rsidRPr="0068353A" w:rsidRDefault="00D435D1" w:rsidP="006835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3A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 возможности:</w:t>
            </w:r>
          </w:p>
          <w:p w:rsidR="00D435D1" w:rsidRPr="0068353A" w:rsidRDefault="0068353A" w:rsidP="006835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435D1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 оборудован</w:t>
            </w:r>
            <w:r w:rsidR="00100C18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ная кабин</w:t>
            </w:r>
            <w:r w:rsidR="00D435D1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а с вытяжной вентиляцией с биофильтрами,</w:t>
            </w:r>
          </w:p>
          <w:p w:rsidR="00D435D1" w:rsidRPr="0068353A" w:rsidRDefault="0068353A" w:rsidP="0068353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AA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435D1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бактерицидной лампой</w:t>
            </w:r>
          </w:p>
          <w:p w:rsidR="0068353A" w:rsidRPr="0068353A" w:rsidRDefault="0068353A" w:rsidP="0068353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AA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435D1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стены под</w:t>
            </w:r>
            <w:r w:rsidR="00134B23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435D1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аются дезинфекции</w:t>
            </w:r>
          </w:p>
          <w:p w:rsidR="00D435D1" w:rsidRPr="0068353A" w:rsidRDefault="0068353A" w:rsidP="0068353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D435D1" w:rsidRPr="0068353A">
              <w:rPr>
                <w:rFonts w:ascii="Times New Roman" w:hAnsi="Times New Roman" w:cs="Times New Roman"/>
                <w:i/>
                <w:sz w:val="28"/>
                <w:szCs w:val="28"/>
              </w:rPr>
              <w:t>вывешена инструкция по сбору мокроты</w:t>
            </w:r>
            <w:r w:rsidR="00D435D1" w:rsidRPr="0068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 xml:space="preserve">.2.На уровне ГСВ и ФАП с малой нагрузкой </w:t>
            </w:r>
          </w:p>
          <w:p w:rsidR="00D435D1" w:rsidRPr="00B64A0F" w:rsidRDefault="0068353A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35D1" w:rsidRPr="00B64A0F">
              <w:rPr>
                <w:rFonts w:ascii="Times New Roman" w:hAnsi="Times New Roman" w:cs="Times New Roman"/>
                <w:sz w:val="28"/>
                <w:szCs w:val="28"/>
              </w:rPr>
              <w:t>место сбора на открытом воздухе без специального оборудования</w:t>
            </w:r>
          </w:p>
          <w:p w:rsidR="00D435D1" w:rsidRPr="00B64A0F" w:rsidRDefault="00D435D1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sz w:val="28"/>
                <w:szCs w:val="28"/>
              </w:rPr>
              <w:t>-пациент получает инструкцию по сбору мокроты</w:t>
            </w:r>
            <w:r w:rsidR="00163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132"/>
        </w:trPr>
        <w:tc>
          <w:tcPr>
            <w:tcW w:w="8930" w:type="dxa"/>
            <w:gridSpan w:val="4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13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исполняемых критериев по данному блоку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Общее количество наблюдаемых критериев по данному блоку 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930" w:type="dxa"/>
            <w:gridSpan w:val="4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 исполнения критериев</w:t>
            </w:r>
          </w:p>
        </w:tc>
        <w:tc>
          <w:tcPr>
            <w:tcW w:w="1701" w:type="dxa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D09" w:rsidRPr="00B64A0F" w:rsidTr="00710060">
        <w:tc>
          <w:tcPr>
            <w:tcW w:w="10631" w:type="dxa"/>
            <w:gridSpan w:val="5"/>
            <w:shd w:val="clear" w:color="auto" w:fill="E7E6E6" w:themeFill="background2"/>
          </w:tcPr>
          <w:p w:rsidR="00AA0D09" w:rsidRPr="00B64A0F" w:rsidRDefault="00CE50C7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ИНЖЕНЕРНО-ТЕХНИЧЕСКИЕ МЕРЫ</w:t>
            </w: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4A02B3" w:rsidP="00B3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D435D1" w:rsidRPr="00D6549E" w:rsidRDefault="00D435D1" w:rsidP="006835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предотвращению распространения ТБ </w:t>
            </w:r>
          </w:p>
          <w:p w:rsidR="00D435D1" w:rsidRDefault="00D435D1" w:rsidP="00D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Pr="00D6549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комнате, где проводится сбор мокроты, оборудовано вмонтированной форточной вентиляцией</w:t>
            </w:r>
            <w:r w:rsidR="0068353A" w:rsidRPr="00683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35D1" w:rsidRPr="006E3E7B" w:rsidRDefault="00D435D1" w:rsidP="00D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.2. Кабинет НКЛ, комната сбора мокроты, места ожидания </w:t>
            </w:r>
            <w:r w:rsidR="0068353A">
              <w:rPr>
                <w:rFonts w:ascii="Times New Roman" w:hAnsi="Times New Roman" w:cs="Times New Roman"/>
                <w:sz w:val="28"/>
                <w:szCs w:val="28"/>
              </w:rPr>
              <w:t>очереди установлены УФБО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находятся </w:t>
            </w: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  <w:r w:rsidR="0068353A" w:rsidRPr="006E3E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2B3" w:rsidRPr="006E3E7B" w:rsidRDefault="004A02B3" w:rsidP="00D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 xml:space="preserve">14.3. Имеется журнал регистрации работы УФЛ, </w:t>
            </w:r>
            <w:r w:rsidR="00134B23" w:rsidRPr="006E3E7B">
              <w:rPr>
                <w:rFonts w:ascii="Times New Roman" w:hAnsi="Times New Roman" w:cs="Times New Roman"/>
                <w:sz w:val="28"/>
                <w:szCs w:val="28"/>
              </w:rPr>
              <w:t>проводи</w:t>
            </w: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тся расчет часов</w:t>
            </w:r>
            <w:r w:rsidR="0068353A" w:rsidRPr="006E3E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D6549E" w:rsidRDefault="009C0881" w:rsidP="0016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 xml:space="preserve">14.4. В </w:t>
            </w:r>
            <w:r w:rsidR="002D0CC5" w:rsidRPr="006E3E7B">
              <w:rPr>
                <w:rFonts w:ascii="Times New Roman" w:hAnsi="Times New Roman" w:cs="Times New Roman"/>
                <w:sz w:val="28"/>
                <w:szCs w:val="28"/>
              </w:rPr>
              <w:t xml:space="preserve">плане </w:t>
            </w:r>
            <w:r w:rsidR="002D0CC5" w:rsidRP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предусмотрены</w:t>
            </w:r>
            <w:r w:rsidRP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D0CC5" w:rsidRP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ремонтные и</w:t>
            </w:r>
            <w:r w:rsidRP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сервисное обслуживание системы вентиляции</w:t>
            </w:r>
            <w:r w:rsidR="0016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84" w:type="dxa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:rsidR="00D435D1" w:rsidRPr="00B64A0F" w:rsidRDefault="00D435D1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755" w:type="dxa"/>
            <w:gridSpan w:val="3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7"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6" w:type="dxa"/>
            <w:gridSpan w:val="2"/>
          </w:tcPr>
          <w:p w:rsidR="00CE50C7" w:rsidRPr="00B64A0F" w:rsidRDefault="00CE50C7" w:rsidP="00B33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755" w:type="dxa"/>
            <w:gridSpan w:val="3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исполняемых критериев по данному блоку</w:t>
            </w:r>
          </w:p>
        </w:tc>
        <w:tc>
          <w:tcPr>
            <w:tcW w:w="1876" w:type="dxa"/>
            <w:gridSpan w:val="2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755" w:type="dxa"/>
            <w:gridSpan w:val="3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Общее количество наблюдаемых критериев по данному блоку </w:t>
            </w:r>
          </w:p>
        </w:tc>
        <w:tc>
          <w:tcPr>
            <w:tcW w:w="1876" w:type="dxa"/>
            <w:gridSpan w:val="2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755" w:type="dxa"/>
            <w:gridSpan w:val="3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 исполнения критериев</w:t>
            </w:r>
          </w:p>
        </w:tc>
        <w:tc>
          <w:tcPr>
            <w:tcW w:w="1876" w:type="dxa"/>
            <w:gridSpan w:val="2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D435D1" w:rsidP="0037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gridSpan w:val="4"/>
            <w:shd w:val="clear" w:color="auto" w:fill="E7E6E6" w:themeFill="background2"/>
          </w:tcPr>
          <w:p w:rsidR="00D435D1" w:rsidRPr="00B64A0F" w:rsidRDefault="00CE50C7" w:rsidP="0037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 ИНДИВИДУАЛЬНОЙ ЗАЩИТЫ</w:t>
            </w: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9C0881" w:rsidP="0037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6804" w:type="dxa"/>
          </w:tcPr>
          <w:p w:rsidR="009C0881" w:rsidRPr="0068353A" w:rsidRDefault="009C0881" w:rsidP="0068353A">
            <w:pPr>
              <w:pStyle w:val="a4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3677C"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и</w:t>
            </w:r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обслуживающей персонал отделений МЛУ-ТБ и высокого риска используют </w:t>
            </w:r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сертифицированный респиратор класса защиты не ниже FFP 2 </w:t>
            </w:r>
            <w:r w:rsidR="00C3677C"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 N</w:t>
            </w:r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  <w:r w:rsidR="0068353A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C0881" w:rsidRPr="0068353A" w:rsidRDefault="009C0881" w:rsidP="0068353A">
            <w:pPr>
              <w:pStyle w:val="a4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15.2.</w:t>
            </w:r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 график прохождения </w:t>
            </w:r>
            <w:proofErr w:type="spellStart"/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фит</w:t>
            </w:r>
            <w:proofErr w:type="spellEnd"/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-теста сотрудниками и утвержден руководителем организации</w:t>
            </w:r>
            <w:r w:rsidR="0068353A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435D1" w:rsidRPr="0068353A" w:rsidRDefault="009C0881" w:rsidP="0068353A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15.3.И</w:t>
            </w:r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меется </w:t>
            </w:r>
            <w:r w:rsidR="0068353A"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r w:rsid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353A"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исследования</w:t>
            </w:r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результатами </w:t>
            </w:r>
            <w:proofErr w:type="spellStart"/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фит</w:t>
            </w:r>
            <w:proofErr w:type="spellEnd"/>
            <w:r w:rsidRPr="00D1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-тест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8353A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C0881" w:rsidRPr="0068353A" w:rsidRDefault="0068353A" w:rsidP="0068353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15.4.</w:t>
            </w:r>
            <w:r w:rsid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 ОЗ обеспечен одноразовыми масками</w:t>
            </w:r>
            <w:r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84" w:type="dxa"/>
          </w:tcPr>
          <w:p w:rsidR="00D435D1" w:rsidRPr="00B64A0F" w:rsidRDefault="00D435D1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:rsidR="00D435D1" w:rsidRPr="00B64A0F" w:rsidRDefault="00D435D1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755" w:type="dxa"/>
            <w:gridSpan w:val="3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15</w:t>
            </w:r>
          </w:p>
        </w:tc>
        <w:tc>
          <w:tcPr>
            <w:tcW w:w="1876" w:type="dxa"/>
            <w:gridSpan w:val="2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1" w:rsidRPr="00B64A0F" w:rsidTr="00710060">
        <w:tc>
          <w:tcPr>
            <w:tcW w:w="567" w:type="dxa"/>
          </w:tcPr>
          <w:p w:rsidR="00D435D1" w:rsidRPr="00B64A0F" w:rsidRDefault="009C0881" w:rsidP="0037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9C0881" w:rsidRPr="00D10C2B" w:rsidRDefault="009C0881" w:rsidP="009C0881">
            <w:pPr>
              <w:pStyle w:val="a4"/>
              <w:ind w:left="4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Инфекционный контроль в лаборатории</w:t>
            </w:r>
          </w:p>
          <w:p w:rsidR="009C0881" w:rsidRPr="0068353A" w:rsidRDefault="009C0881" w:rsidP="006835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Имеется инструкции по обеспечению безопасности работы с </w:t>
            </w:r>
            <w:proofErr w:type="spellStart"/>
            <w:r w:rsidRP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нативным</w:t>
            </w:r>
            <w:proofErr w:type="spellEnd"/>
            <w:r w:rsidRPr="009C0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материалом</w:t>
            </w:r>
            <w:r w:rsidR="0068353A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C0881" w:rsidRPr="006E3E7B" w:rsidRDefault="0068353A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16.2.</w:t>
            </w:r>
            <w:r w:rsidR="009C0881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Лаборатория разделена на грязную и чистую </w:t>
            </w:r>
            <w:r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зону с</w:t>
            </w:r>
            <w:r w:rsidR="009C0881" w:rsidRPr="00683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  <w:r w:rsidR="009C0881" w:rsidRPr="006E3E7B">
              <w:rPr>
                <w:rFonts w:ascii="Times New Roman" w:hAnsi="Times New Roman" w:cs="Times New Roman"/>
                <w:sz w:val="28"/>
                <w:szCs w:val="28"/>
              </w:rPr>
              <w:t>дельным входом в каждую</w:t>
            </w: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0881" w:rsidRPr="006E3E7B" w:rsidRDefault="0068353A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16.3.</w:t>
            </w:r>
            <w:r w:rsidR="009C0881" w:rsidRPr="006E3E7B">
              <w:rPr>
                <w:rFonts w:ascii="Times New Roman" w:hAnsi="Times New Roman" w:cs="Times New Roman"/>
                <w:sz w:val="28"/>
                <w:szCs w:val="28"/>
              </w:rPr>
              <w:t>Грязная и чистая зона разделена</w:t>
            </w: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C0881" w:rsidRPr="006E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0881" w:rsidRPr="006E3E7B" w:rsidRDefault="0068353A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16.4.</w:t>
            </w:r>
            <w:r w:rsidR="009C0881" w:rsidRPr="006E3E7B">
              <w:rPr>
                <w:rFonts w:ascii="Times New Roman" w:hAnsi="Times New Roman" w:cs="Times New Roman"/>
                <w:sz w:val="28"/>
                <w:szCs w:val="28"/>
              </w:rPr>
              <w:t>Материал для исследования поступают в грязную зону через специальное окно</w:t>
            </w: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0881" w:rsidRPr="006E3E7B" w:rsidRDefault="0068353A" w:rsidP="0068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16.5.</w:t>
            </w:r>
            <w:r w:rsidR="009C0881" w:rsidRPr="006E3E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6C6D" w:rsidRPr="006E3E7B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9C0881" w:rsidRPr="006E3E7B">
              <w:rPr>
                <w:rFonts w:ascii="Times New Roman" w:hAnsi="Times New Roman" w:cs="Times New Roman"/>
                <w:sz w:val="28"/>
                <w:szCs w:val="28"/>
              </w:rPr>
              <w:t xml:space="preserve"> манипуляции с патологическим материалом проводятся в шкафах биологической безопасности (ШББ)</w:t>
            </w: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5D1" w:rsidRPr="00896C6D" w:rsidRDefault="0068353A" w:rsidP="006835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3E7B">
              <w:rPr>
                <w:rFonts w:ascii="Times New Roman" w:hAnsi="Times New Roman" w:cs="Times New Roman"/>
                <w:sz w:val="28"/>
                <w:szCs w:val="28"/>
              </w:rPr>
              <w:t>16.6.</w:t>
            </w:r>
            <w:r w:rsidR="009C0881" w:rsidRPr="006E3E7B">
              <w:rPr>
                <w:rFonts w:ascii="Times New Roman" w:hAnsi="Times New Roman" w:cs="Times New Roman"/>
                <w:sz w:val="28"/>
                <w:szCs w:val="28"/>
              </w:rPr>
              <w:t>Ежедневно персонал лаборатории проверяет работу ШББ, скорость направления потока воздуха</w:t>
            </w:r>
            <w:r w:rsidR="001A1AD9" w:rsidRPr="006E3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4" w:type="dxa"/>
          </w:tcPr>
          <w:p w:rsidR="00D435D1" w:rsidRPr="00B64A0F" w:rsidRDefault="00D435D1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:rsidR="00D435D1" w:rsidRPr="00B64A0F" w:rsidRDefault="00D435D1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755" w:type="dxa"/>
            <w:gridSpan w:val="3"/>
          </w:tcPr>
          <w:p w:rsidR="00CE50C7" w:rsidRPr="00B64A0F" w:rsidRDefault="00CE50C7" w:rsidP="00CE5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критерия 16</w:t>
            </w:r>
          </w:p>
        </w:tc>
        <w:tc>
          <w:tcPr>
            <w:tcW w:w="1876" w:type="dxa"/>
            <w:gridSpan w:val="2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755" w:type="dxa"/>
            <w:gridSpan w:val="3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исполняемых критериев по данному блоку</w:t>
            </w:r>
          </w:p>
        </w:tc>
        <w:tc>
          <w:tcPr>
            <w:tcW w:w="1876" w:type="dxa"/>
            <w:gridSpan w:val="2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8755" w:type="dxa"/>
            <w:gridSpan w:val="3"/>
          </w:tcPr>
          <w:p w:rsidR="00CE50C7" w:rsidRPr="00B64A0F" w:rsidRDefault="00CE50C7" w:rsidP="00CE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Общее количество наблюдаемых критериев по данному блоку </w:t>
            </w:r>
          </w:p>
        </w:tc>
        <w:tc>
          <w:tcPr>
            <w:tcW w:w="1876" w:type="dxa"/>
            <w:gridSpan w:val="2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C7" w:rsidRPr="00B64A0F" w:rsidTr="00710060">
        <w:tc>
          <w:tcPr>
            <w:tcW w:w="7371" w:type="dxa"/>
            <w:gridSpan w:val="2"/>
          </w:tcPr>
          <w:p w:rsidR="00CE50C7" w:rsidRPr="00D10C2B" w:rsidRDefault="00CE50C7" w:rsidP="00B4104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 исполнения критериев</w:t>
            </w:r>
          </w:p>
        </w:tc>
        <w:tc>
          <w:tcPr>
            <w:tcW w:w="1384" w:type="dxa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:rsidR="00CE50C7" w:rsidRPr="00B64A0F" w:rsidRDefault="00CE50C7" w:rsidP="0037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392" w:tblpY="283"/>
        <w:tblW w:w="10598" w:type="dxa"/>
        <w:tblLook w:val="04A0" w:firstRow="1" w:lastRow="0" w:firstColumn="1" w:lastColumn="0" w:noHBand="0" w:noVBand="1"/>
      </w:tblPr>
      <w:tblGrid>
        <w:gridCol w:w="3544"/>
        <w:gridCol w:w="7054"/>
      </w:tblGrid>
      <w:tr w:rsidR="00CE50C7" w:rsidRPr="00B64A0F" w:rsidTr="00710060">
        <w:trPr>
          <w:trHeight w:val="31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50C7" w:rsidRPr="00B64A0F" w:rsidRDefault="00CE50C7" w:rsidP="00710060">
            <w:pPr>
              <w:ind w:right="4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Всего критериев</w:t>
            </w:r>
          </w:p>
        </w:tc>
        <w:tc>
          <w:tcPr>
            <w:tcW w:w="7054" w:type="dxa"/>
            <w:tcBorders>
              <w:left w:val="single" w:sz="4" w:space="0" w:color="auto"/>
            </w:tcBorders>
            <w:vAlign w:val="center"/>
          </w:tcPr>
          <w:p w:rsidR="00CE50C7" w:rsidRPr="00B64A0F" w:rsidRDefault="00CE50C7" w:rsidP="0071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50C7" w:rsidRPr="00B64A0F" w:rsidRDefault="00CE50C7" w:rsidP="00710060">
            <w:pPr>
              <w:ind w:right="4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Из них выполняется</w:t>
            </w:r>
          </w:p>
        </w:tc>
        <w:tc>
          <w:tcPr>
            <w:tcW w:w="7054" w:type="dxa"/>
            <w:tcBorders>
              <w:left w:val="single" w:sz="4" w:space="0" w:color="auto"/>
            </w:tcBorders>
            <w:vAlign w:val="center"/>
          </w:tcPr>
          <w:p w:rsidR="00CE50C7" w:rsidRPr="00B64A0F" w:rsidRDefault="00CE50C7" w:rsidP="00710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50C7" w:rsidRPr="00B64A0F" w:rsidTr="00710060">
        <w:trPr>
          <w:trHeight w:val="352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50C7" w:rsidRPr="00B64A0F" w:rsidRDefault="00CE50C7" w:rsidP="00710060">
            <w:pPr>
              <w:ind w:right="4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54" w:type="dxa"/>
            <w:tcBorders>
              <w:left w:val="single" w:sz="4" w:space="0" w:color="auto"/>
            </w:tcBorders>
            <w:vAlign w:val="center"/>
          </w:tcPr>
          <w:p w:rsidR="00CE50C7" w:rsidRPr="00B64A0F" w:rsidRDefault="00CE50C7" w:rsidP="00710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page" w:horzAnchor="page" w:tblpX="854" w:tblpY="12301"/>
        <w:tblW w:w="10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4901"/>
        <w:gridCol w:w="238"/>
        <w:gridCol w:w="1618"/>
      </w:tblGrid>
      <w:tr w:rsidR="00710060" w:rsidRPr="00B64A0F" w:rsidTr="00710060">
        <w:trPr>
          <w:trHeight w:val="168"/>
        </w:trPr>
        <w:tc>
          <w:tcPr>
            <w:tcW w:w="3996" w:type="dxa"/>
            <w:vAlign w:val="center"/>
          </w:tcPr>
          <w:p w:rsidR="00710060" w:rsidRPr="00B64A0F" w:rsidRDefault="00710060" w:rsidP="0071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проводящее оценку: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:rsidR="00710060" w:rsidRPr="00B64A0F" w:rsidRDefault="00710060" w:rsidP="00710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vMerge w:val="restart"/>
          </w:tcPr>
          <w:p w:rsidR="00710060" w:rsidRPr="00B64A0F" w:rsidRDefault="00710060" w:rsidP="00710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710060" w:rsidRPr="00B64A0F" w:rsidRDefault="00710060" w:rsidP="00710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060" w:rsidRPr="00B64A0F" w:rsidTr="00710060">
        <w:trPr>
          <w:trHeight w:val="70"/>
        </w:trPr>
        <w:tc>
          <w:tcPr>
            <w:tcW w:w="3996" w:type="dxa"/>
            <w:vAlign w:val="center"/>
          </w:tcPr>
          <w:p w:rsidR="00710060" w:rsidRPr="00B64A0F" w:rsidRDefault="00710060" w:rsidP="0071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F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 ОЗ:</w:t>
            </w: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</w:tcPr>
          <w:p w:rsidR="00710060" w:rsidRPr="0093159B" w:rsidRDefault="00710060" w:rsidP="00710060">
            <w:pPr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93159B">
              <w:rPr>
                <w:rFonts w:ascii="Times New Roman" w:hAnsi="Times New Roman" w:cs="Times New Roman"/>
                <w:i/>
                <w:sz w:val="16"/>
                <w:szCs w:val="28"/>
              </w:rPr>
              <w:t>ФИО</w:t>
            </w:r>
          </w:p>
        </w:tc>
        <w:tc>
          <w:tcPr>
            <w:tcW w:w="238" w:type="dxa"/>
            <w:vMerge/>
          </w:tcPr>
          <w:p w:rsidR="00710060" w:rsidRPr="0093159B" w:rsidRDefault="00710060" w:rsidP="00710060">
            <w:pPr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710060" w:rsidRPr="0093159B" w:rsidRDefault="00710060" w:rsidP="00710060">
            <w:pPr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93159B">
              <w:rPr>
                <w:rFonts w:ascii="Times New Roman" w:hAnsi="Times New Roman" w:cs="Times New Roman"/>
                <w:i/>
                <w:sz w:val="16"/>
                <w:szCs w:val="28"/>
              </w:rPr>
              <w:t>Подпись</w:t>
            </w:r>
          </w:p>
        </w:tc>
      </w:tr>
      <w:tr w:rsidR="00710060" w:rsidRPr="00B64A0F" w:rsidTr="00710060">
        <w:trPr>
          <w:trHeight w:val="177"/>
        </w:trPr>
        <w:tc>
          <w:tcPr>
            <w:tcW w:w="3996" w:type="dxa"/>
            <w:vAlign w:val="center"/>
          </w:tcPr>
          <w:p w:rsidR="00710060" w:rsidRPr="00B64A0F" w:rsidRDefault="00710060" w:rsidP="00710060">
            <w:pPr>
              <w:pStyle w:val="a9"/>
            </w:pPr>
          </w:p>
        </w:tc>
        <w:tc>
          <w:tcPr>
            <w:tcW w:w="4901" w:type="dxa"/>
            <w:tcBorders>
              <w:top w:val="single" w:sz="4" w:space="0" w:color="auto"/>
            </w:tcBorders>
          </w:tcPr>
          <w:p w:rsidR="00710060" w:rsidRPr="0093159B" w:rsidRDefault="00710060" w:rsidP="00710060">
            <w:pPr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93159B">
              <w:rPr>
                <w:rFonts w:ascii="Times New Roman" w:hAnsi="Times New Roman" w:cs="Times New Roman"/>
                <w:i/>
                <w:sz w:val="16"/>
                <w:szCs w:val="28"/>
              </w:rPr>
              <w:t>ФИО</w:t>
            </w:r>
          </w:p>
        </w:tc>
        <w:tc>
          <w:tcPr>
            <w:tcW w:w="238" w:type="dxa"/>
          </w:tcPr>
          <w:p w:rsidR="00710060" w:rsidRPr="0093159B" w:rsidRDefault="00710060" w:rsidP="00710060">
            <w:pPr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710060" w:rsidRPr="0093159B" w:rsidRDefault="00710060" w:rsidP="00710060">
            <w:pPr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93159B">
              <w:rPr>
                <w:rFonts w:ascii="Times New Roman" w:hAnsi="Times New Roman" w:cs="Times New Roman"/>
                <w:i/>
                <w:sz w:val="16"/>
                <w:szCs w:val="28"/>
              </w:rPr>
              <w:t>Подпись</w:t>
            </w:r>
          </w:p>
        </w:tc>
      </w:tr>
    </w:tbl>
    <w:p w:rsidR="004D10D9" w:rsidRPr="00B64A0F" w:rsidRDefault="004D10D9" w:rsidP="00B33C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0D9" w:rsidRPr="00B64A0F" w:rsidRDefault="004D10D9" w:rsidP="00710060">
      <w:pPr>
        <w:rPr>
          <w:rFonts w:ascii="Times New Roman" w:hAnsi="Times New Roman" w:cs="Times New Roman"/>
          <w:sz w:val="28"/>
          <w:szCs w:val="28"/>
        </w:rPr>
      </w:pPr>
    </w:p>
    <w:sectPr w:rsidR="004D10D9" w:rsidRPr="00B64A0F" w:rsidSect="00710060">
      <w:pgSz w:w="11906" w:h="16838"/>
      <w:pgMar w:top="709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0DB"/>
    <w:multiLevelType w:val="multilevel"/>
    <w:tmpl w:val="37123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532B94"/>
    <w:multiLevelType w:val="multilevel"/>
    <w:tmpl w:val="148C8B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0F1FF0"/>
    <w:multiLevelType w:val="multilevel"/>
    <w:tmpl w:val="FCC25D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5E781D"/>
    <w:multiLevelType w:val="multilevel"/>
    <w:tmpl w:val="6ACCB39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6A4EEF"/>
    <w:multiLevelType w:val="multilevel"/>
    <w:tmpl w:val="EB386288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A255197"/>
    <w:multiLevelType w:val="multilevel"/>
    <w:tmpl w:val="B774852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1321F3"/>
    <w:multiLevelType w:val="multilevel"/>
    <w:tmpl w:val="3F482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1B6B1B"/>
    <w:multiLevelType w:val="multilevel"/>
    <w:tmpl w:val="54C2EC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B4015F"/>
    <w:multiLevelType w:val="multilevel"/>
    <w:tmpl w:val="AED6F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7E0E18"/>
    <w:multiLevelType w:val="multilevel"/>
    <w:tmpl w:val="E2DA83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9283903"/>
    <w:multiLevelType w:val="multilevel"/>
    <w:tmpl w:val="B774852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E1128C2"/>
    <w:multiLevelType w:val="multilevel"/>
    <w:tmpl w:val="998ADAEC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6D"/>
    <w:rsid w:val="00072B99"/>
    <w:rsid w:val="000A2818"/>
    <w:rsid w:val="00100C18"/>
    <w:rsid w:val="0010456F"/>
    <w:rsid w:val="00134B23"/>
    <w:rsid w:val="001622E8"/>
    <w:rsid w:val="001634D0"/>
    <w:rsid w:val="00191805"/>
    <w:rsid w:val="001A1AD9"/>
    <w:rsid w:val="002378BE"/>
    <w:rsid w:val="00241EF8"/>
    <w:rsid w:val="00290C65"/>
    <w:rsid w:val="002D0CC5"/>
    <w:rsid w:val="002F68CF"/>
    <w:rsid w:val="002F79D4"/>
    <w:rsid w:val="00326F14"/>
    <w:rsid w:val="00330337"/>
    <w:rsid w:val="0034663E"/>
    <w:rsid w:val="0037272A"/>
    <w:rsid w:val="0042610F"/>
    <w:rsid w:val="004A02B3"/>
    <w:rsid w:val="004B29F2"/>
    <w:rsid w:val="004D10D9"/>
    <w:rsid w:val="005A7CCE"/>
    <w:rsid w:val="00601934"/>
    <w:rsid w:val="00620731"/>
    <w:rsid w:val="0068353A"/>
    <w:rsid w:val="006E3E7B"/>
    <w:rsid w:val="00710060"/>
    <w:rsid w:val="00745A7B"/>
    <w:rsid w:val="007844C5"/>
    <w:rsid w:val="007C676E"/>
    <w:rsid w:val="007F1A4A"/>
    <w:rsid w:val="00896C6D"/>
    <w:rsid w:val="008A16F7"/>
    <w:rsid w:val="008B2AAE"/>
    <w:rsid w:val="008C0BAA"/>
    <w:rsid w:val="0093159B"/>
    <w:rsid w:val="00977460"/>
    <w:rsid w:val="009C0881"/>
    <w:rsid w:val="00A66ED4"/>
    <w:rsid w:val="00A74AAF"/>
    <w:rsid w:val="00AA0D09"/>
    <w:rsid w:val="00AF382A"/>
    <w:rsid w:val="00B138AC"/>
    <w:rsid w:val="00B33C6D"/>
    <w:rsid w:val="00B47C1C"/>
    <w:rsid w:val="00B64A0F"/>
    <w:rsid w:val="00BB7217"/>
    <w:rsid w:val="00BF02B8"/>
    <w:rsid w:val="00BF3141"/>
    <w:rsid w:val="00BF499C"/>
    <w:rsid w:val="00C3677C"/>
    <w:rsid w:val="00C963D8"/>
    <w:rsid w:val="00CE50C7"/>
    <w:rsid w:val="00CF2D06"/>
    <w:rsid w:val="00D15E05"/>
    <w:rsid w:val="00D16BAF"/>
    <w:rsid w:val="00D435D1"/>
    <w:rsid w:val="00D6549E"/>
    <w:rsid w:val="00D8194F"/>
    <w:rsid w:val="00DB02B5"/>
    <w:rsid w:val="00E92A74"/>
    <w:rsid w:val="00EC5ABC"/>
    <w:rsid w:val="00ED6A57"/>
    <w:rsid w:val="00F01A5D"/>
    <w:rsid w:val="00F75DDD"/>
    <w:rsid w:val="00F8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2534B-15D0-4D1A-9340-69982BC9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33C6D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E92A7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56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E92A74"/>
    <w:rPr>
      <w:rFonts w:ascii="Times New Roman" w:eastAsia="Times New Roman" w:hAnsi="Times New Roman" w:cs="Times New Roman"/>
      <w:b/>
      <w:i/>
      <w:sz w:val="56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77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10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58439-3A45-44D6-9E5C-3B6559DC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UPIPZ</dc:creator>
  <cp:keywords/>
  <dc:description/>
  <cp:lastModifiedBy>User</cp:lastModifiedBy>
  <cp:revision>2</cp:revision>
  <cp:lastPrinted>2017-12-06T04:22:00Z</cp:lastPrinted>
  <dcterms:created xsi:type="dcterms:W3CDTF">2025-10-29T11:12:00Z</dcterms:created>
  <dcterms:modified xsi:type="dcterms:W3CDTF">2025-10-29T11:12:00Z</dcterms:modified>
</cp:coreProperties>
</file>